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98F7B" w14:textId="77777777" w:rsidR="00C831CC" w:rsidRPr="007576A2" w:rsidRDefault="00C831CC" w:rsidP="00C831CC">
      <w:pPr>
        <w:pStyle w:val="NoSpacing"/>
        <w:rPr>
          <w:sz w:val="18"/>
          <w:szCs w:val="18"/>
        </w:rPr>
      </w:pPr>
    </w:p>
    <w:p w14:paraId="255D4895" w14:textId="77777777" w:rsidR="00E74237" w:rsidRPr="007576A2" w:rsidRDefault="00E74237" w:rsidP="00C045FE">
      <w:pPr>
        <w:pStyle w:val="NoSpacing"/>
        <w:jc w:val="center"/>
        <w:rPr>
          <w:b/>
          <w:bCs/>
          <w:sz w:val="18"/>
          <w:szCs w:val="18"/>
        </w:rPr>
      </w:pPr>
      <w:r w:rsidRPr="007576A2">
        <w:rPr>
          <w:b/>
          <w:bCs/>
          <w:sz w:val="18"/>
          <w:szCs w:val="18"/>
        </w:rPr>
        <w:t>REQUEST FOR PROPOSAL</w:t>
      </w:r>
    </w:p>
    <w:p w14:paraId="1A025347" w14:textId="38A8E514" w:rsidR="00C831CC" w:rsidRPr="007576A2" w:rsidRDefault="00C045FE" w:rsidP="00C045FE">
      <w:pPr>
        <w:pStyle w:val="NoSpacing"/>
        <w:jc w:val="center"/>
        <w:rPr>
          <w:b/>
          <w:bCs/>
          <w:sz w:val="18"/>
          <w:szCs w:val="18"/>
        </w:rPr>
      </w:pPr>
      <w:r w:rsidRPr="007576A2">
        <w:rPr>
          <w:b/>
          <w:bCs/>
          <w:sz w:val="18"/>
          <w:szCs w:val="18"/>
        </w:rPr>
        <w:t xml:space="preserve"> </w:t>
      </w:r>
      <w:r w:rsidR="0068197D" w:rsidRPr="007576A2">
        <w:rPr>
          <w:b/>
          <w:bCs/>
          <w:sz w:val="18"/>
          <w:szCs w:val="18"/>
        </w:rPr>
        <w:t xml:space="preserve"> </w:t>
      </w:r>
      <w:r w:rsidRPr="007576A2">
        <w:rPr>
          <w:b/>
          <w:bCs/>
          <w:sz w:val="18"/>
          <w:szCs w:val="18"/>
        </w:rPr>
        <w:t xml:space="preserve"> SILVER HILLS ELEMENTARY </w:t>
      </w:r>
      <w:r w:rsidR="0068197D" w:rsidRPr="007576A2">
        <w:rPr>
          <w:b/>
          <w:bCs/>
          <w:sz w:val="18"/>
          <w:szCs w:val="18"/>
        </w:rPr>
        <w:t>Hallways, Commons, Cafeteria Tile Project</w:t>
      </w:r>
    </w:p>
    <w:p w14:paraId="2769AF48" w14:textId="77777777" w:rsidR="00E74237" w:rsidRPr="007576A2" w:rsidRDefault="00E74237" w:rsidP="00C045FE">
      <w:pPr>
        <w:pStyle w:val="NoSpacing"/>
        <w:jc w:val="center"/>
        <w:rPr>
          <w:b/>
          <w:bCs/>
          <w:sz w:val="18"/>
          <w:szCs w:val="18"/>
        </w:rPr>
      </w:pPr>
    </w:p>
    <w:p w14:paraId="7CAA5781" w14:textId="03DF03A7" w:rsidR="00E74237" w:rsidRPr="007576A2" w:rsidRDefault="00E74237" w:rsidP="00C045FE">
      <w:pPr>
        <w:pStyle w:val="NoSpacing"/>
        <w:jc w:val="center"/>
        <w:rPr>
          <w:b/>
          <w:bCs/>
          <w:sz w:val="18"/>
          <w:szCs w:val="18"/>
        </w:rPr>
      </w:pPr>
      <w:r w:rsidRPr="007576A2">
        <w:rPr>
          <w:b/>
          <w:bCs/>
          <w:sz w:val="18"/>
          <w:szCs w:val="18"/>
        </w:rPr>
        <w:t xml:space="preserve"> </w:t>
      </w:r>
      <w:r w:rsidR="007C5FAB" w:rsidRPr="007576A2">
        <w:rPr>
          <w:b/>
          <w:bCs/>
          <w:sz w:val="18"/>
          <w:szCs w:val="18"/>
        </w:rPr>
        <w:t>A</w:t>
      </w:r>
      <w:r w:rsidRPr="007576A2">
        <w:rPr>
          <w:b/>
          <w:bCs/>
          <w:sz w:val="18"/>
          <w:szCs w:val="18"/>
        </w:rPr>
        <w:t>ddress</w:t>
      </w:r>
      <w:r w:rsidR="007C5FAB" w:rsidRPr="007576A2">
        <w:rPr>
          <w:b/>
          <w:bCs/>
          <w:sz w:val="18"/>
          <w:szCs w:val="18"/>
        </w:rPr>
        <w:t xml:space="preserve">ing </w:t>
      </w:r>
      <w:r w:rsidRPr="007576A2">
        <w:rPr>
          <w:b/>
          <w:bCs/>
          <w:sz w:val="18"/>
          <w:szCs w:val="18"/>
        </w:rPr>
        <w:t>the following:</w:t>
      </w:r>
    </w:p>
    <w:p w14:paraId="66418C5A" w14:textId="36C6803A" w:rsidR="00C831CC" w:rsidRPr="007576A2" w:rsidRDefault="00D977AB" w:rsidP="00D977AB">
      <w:pPr>
        <w:pStyle w:val="NoSpacing"/>
        <w:numPr>
          <w:ilvl w:val="0"/>
          <w:numId w:val="8"/>
        </w:numPr>
        <w:rPr>
          <w:b/>
          <w:bCs/>
          <w:sz w:val="18"/>
          <w:szCs w:val="18"/>
        </w:rPr>
      </w:pPr>
      <w:r w:rsidRPr="007576A2">
        <w:rPr>
          <w:b/>
          <w:bCs/>
          <w:sz w:val="18"/>
          <w:szCs w:val="18"/>
        </w:rPr>
        <w:t>Provide all labor and disposal required to remove approx. 7300sq ft2 of existing hallway tile, adhesive, and cove molding</w:t>
      </w:r>
    </w:p>
    <w:p w14:paraId="65E06C39" w14:textId="4D8FB010" w:rsidR="00D977AB" w:rsidRPr="007576A2" w:rsidRDefault="00D977AB" w:rsidP="00D977AB">
      <w:pPr>
        <w:pStyle w:val="NoSpacing"/>
        <w:numPr>
          <w:ilvl w:val="0"/>
          <w:numId w:val="8"/>
        </w:numPr>
        <w:rPr>
          <w:b/>
          <w:bCs/>
          <w:sz w:val="18"/>
          <w:szCs w:val="18"/>
        </w:rPr>
      </w:pPr>
      <w:proofErr w:type="gramStart"/>
      <w:r w:rsidRPr="007576A2">
        <w:rPr>
          <w:b/>
          <w:bCs/>
          <w:sz w:val="18"/>
          <w:szCs w:val="18"/>
        </w:rPr>
        <w:t>Tile</w:t>
      </w:r>
      <w:proofErr w:type="gramEnd"/>
      <w:r w:rsidRPr="007576A2">
        <w:rPr>
          <w:b/>
          <w:bCs/>
          <w:sz w:val="18"/>
          <w:szCs w:val="18"/>
        </w:rPr>
        <w:t xml:space="preserve"> and adhesive have tested positive for asbestos.</w:t>
      </w:r>
    </w:p>
    <w:p w14:paraId="5CE75D33" w14:textId="3E8C081B" w:rsidR="00D977AB" w:rsidRPr="007576A2" w:rsidRDefault="00D977AB" w:rsidP="00D977AB">
      <w:pPr>
        <w:pStyle w:val="NoSpacing"/>
        <w:numPr>
          <w:ilvl w:val="0"/>
          <w:numId w:val="8"/>
        </w:numPr>
        <w:rPr>
          <w:b/>
          <w:bCs/>
          <w:sz w:val="18"/>
          <w:szCs w:val="18"/>
        </w:rPr>
      </w:pPr>
      <w:r w:rsidRPr="007576A2">
        <w:rPr>
          <w:b/>
          <w:bCs/>
          <w:sz w:val="18"/>
          <w:szCs w:val="18"/>
        </w:rPr>
        <w:t>Selected Contractor must have all required licensure to mitigate materials containing asbestos.</w:t>
      </w:r>
    </w:p>
    <w:p w14:paraId="1D9945DE" w14:textId="77777777" w:rsidR="00E065CB" w:rsidRPr="007576A2" w:rsidRDefault="00E065CB" w:rsidP="00E065CB">
      <w:pPr>
        <w:pStyle w:val="NoSpacing"/>
        <w:ind w:left="720"/>
        <w:rPr>
          <w:b/>
          <w:bCs/>
          <w:sz w:val="18"/>
          <w:szCs w:val="18"/>
        </w:rPr>
      </w:pPr>
    </w:p>
    <w:p w14:paraId="6954BD23" w14:textId="7BB6D413" w:rsidR="00D977AB" w:rsidRPr="007576A2" w:rsidRDefault="00D977AB" w:rsidP="00D977AB">
      <w:pPr>
        <w:pStyle w:val="NoSpacing"/>
        <w:ind w:left="720"/>
        <w:rPr>
          <w:b/>
          <w:bCs/>
          <w:sz w:val="18"/>
          <w:szCs w:val="18"/>
        </w:rPr>
      </w:pPr>
      <w:r w:rsidRPr="007576A2">
        <w:rPr>
          <w:sz w:val="18"/>
          <w:szCs w:val="18"/>
        </w:rPr>
        <w:t xml:space="preserve">                                                              </w:t>
      </w:r>
      <w:r w:rsidRPr="007576A2">
        <w:rPr>
          <w:b/>
          <w:bCs/>
          <w:sz w:val="18"/>
          <w:szCs w:val="18"/>
        </w:rPr>
        <w:t xml:space="preserve">   AND/OR</w:t>
      </w:r>
    </w:p>
    <w:p w14:paraId="367D447C" w14:textId="77777777" w:rsidR="00E065CB" w:rsidRPr="007576A2" w:rsidRDefault="00E065CB" w:rsidP="00D977AB">
      <w:pPr>
        <w:pStyle w:val="NoSpacing"/>
        <w:ind w:left="720"/>
        <w:rPr>
          <w:b/>
          <w:bCs/>
          <w:sz w:val="18"/>
          <w:szCs w:val="18"/>
        </w:rPr>
      </w:pPr>
    </w:p>
    <w:p w14:paraId="116FB9B3" w14:textId="5099AD61" w:rsidR="00D977AB" w:rsidRPr="007576A2" w:rsidRDefault="00D977AB" w:rsidP="00D977AB">
      <w:pPr>
        <w:pStyle w:val="NoSpacing"/>
        <w:numPr>
          <w:ilvl w:val="0"/>
          <w:numId w:val="8"/>
        </w:numPr>
        <w:rPr>
          <w:b/>
          <w:bCs/>
          <w:sz w:val="18"/>
          <w:szCs w:val="18"/>
        </w:rPr>
      </w:pPr>
      <w:r w:rsidRPr="007576A2">
        <w:rPr>
          <w:b/>
          <w:bCs/>
          <w:sz w:val="18"/>
          <w:szCs w:val="18"/>
        </w:rPr>
        <w:t>Provide all materials and labor to refinish approx. 7300ft2  of hallway concrete floors.</w:t>
      </w:r>
    </w:p>
    <w:p w14:paraId="7EAC1D35" w14:textId="589189F0" w:rsidR="00D977AB" w:rsidRPr="007576A2" w:rsidRDefault="00D977AB" w:rsidP="00D977AB">
      <w:pPr>
        <w:pStyle w:val="NoSpacing"/>
        <w:numPr>
          <w:ilvl w:val="0"/>
          <w:numId w:val="8"/>
        </w:numPr>
        <w:rPr>
          <w:b/>
          <w:bCs/>
          <w:sz w:val="18"/>
          <w:szCs w:val="18"/>
        </w:rPr>
      </w:pPr>
      <w:r w:rsidRPr="007576A2">
        <w:rPr>
          <w:b/>
          <w:bCs/>
          <w:sz w:val="18"/>
          <w:szCs w:val="18"/>
        </w:rPr>
        <w:t>The proposal should contain a project scope utilizing an</w:t>
      </w:r>
      <w:r w:rsidR="00045946" w:rsidRPr="007576A2">
        <w:rPr>
          <w:b/>
          <w:bCs/>
          <w:sz w:val="18"/>
          <w:szCs w:val="18"/>
        </w:rPr>
        <w:t xml:space="preserve"> </w:t>
      </w:r>
      <w:r w:rsidRPr="007576A2">
        <w:rPr>
          <w:b/>
          <w:bCs/>
          <w:sz w:val="18"/>
          <w:szCs w:val="18"/>
        </w:rPr>
        <w:t xml:space="preserve">LVT product, epoxy product, and/or a </w:t>
      </w:r>
      <w:r w:rsidR="00045946" w:rsidRPr="007576A2">
        <w:rPr>
          <w:b/>
          <w:bCs/>
          <w:sz w:val="18"/>
          <w:szCs w:val="18"/>
        </w:rPr>
        <w:t xml:space="preserve">separate proposal for a </w:t>
      </w:r>
      <w:r w:rsidR="00045946" w:rsidRPr="007576A2">
        <w:rPr>
          <w:b/>
          <w:bCs/>
          <w:sz w:val="18"/>
          <w:szCs w:val="18"/>
        </w:rPr>
        <w:t>polished</w:t>
      </w:r>
      <w:r w:rsidR="00045946" w:rsidRPr="007576A2">
        <w:rPr>
          <w:b/>
          <w:bCs/>
          <w:sz w:val="18"/>
          <w:szCs w:val="18"/>
        </w:rPr>
        <w:t xml:space="preserve">/sealed finish. </w:t>
      </w:r>
    </w:p>
    <w:p w14:paraId="31F9A47B" w14:textId="0FC7FAEB" w:rsidR="0066548C" w:rsidRDefault="00045946" w:rsidP="00D977AB">
      <w:pPr>
        <w:pStyle w:val="NoSpacing"/>
        <w:numPr>
          <w:ilvl w:val="0"/>
          <w:numId w:val="8"/>
        </w:numPr>
        <w:rPr>
          <w:b/>
          <w:bCs/>
          <w:sz w:val="18"/>
          <w:szCs w:val="18"/>
        </w:rPr>
      </w:pPr>
      <w:r w:rsidRPr="007576A2">
        <w:rPr>
          <w:b/>
          <w:bCs/>
          <w:sz w:val="18"/>
          <w:szCs w:val="18"/>
        </w:rPr>
        <w:t>Multiple proposal request is due to the unknown condition of the concrete under the tile floor.</w:t>
      </w:r>
    </w:p>
    <w:p w14:paraId="2243EA74" w14:textId="0024F36F" w:rsidR="00E065CB" w:rsidRPr="0066548C" w:rsidRDefault="00045946" w:rsidP="00E065CB">
      <w:pPr>
        <w:pStyle w:val="NoSpacing"/>
        <w:numPr>
          <w:ilvl w:val="0"/>
          <w:numId w:val="8"/>
        </w:numPr>
        <w:rPr>
          <w:b/>
          <w:bCs/>
          <w:sz w:val="18"/>
          <w:szCs w:val="18"/>
        </w:rPr>
      </w:pPr>
      <w:r w:rsidRPr="0066548C">
        <w:rPr>
          <w:b/>
          <w:bCs/>
          <w:sz w:val="18"/>
          <w:szCs w:val="18"/>
        </w:rPr>
        <w:t>The proposal must include the replacement of molding or finished molding area.</w:t>
      </w:r>
    </w:p>
    <w:p w14:paraId="55A096BB" w14:textId="77777777" w:rsidR="00D977AB" w:rsidRPr="007576A2" w:rsidRDefault="00D977AB" w:rsidP="00D977AB">
      <w:pPr>
        <w:pStyle w:val="NoSpacing"/>
        <w:ind w:left="720"/>
        <w:rPr>
          <w:b/>
          <w:bCs/>
          <w:sz w:val="18"/>
          <w:szCs w:val="18"/>
        </w:rPr>
      </w:pPr>
    </w:p>
    <w:p w14:paraId="5C1C1143" w14:textId="6F7B9CD5" w:rsidR="0066548C" w:rsidRDefault="003342D6" w:rsidP="0066548C">
      <w:pPr>
        <w:pStyle w:val="NoSpacing"/>
        <w:rPr>
          <w:b/>
          <w:bCs/>
          <w:sz w:val="18"/>
          <w:szCs w:val="18"/>
        </w:rPr>
      </w:pPr>
      <w:r w:rsidRPr="007576A2">
        <w:rPr>
          <w:b/>
          <w:bCs/>
          <w:sz w:val="18"/>
          <w:szCs w:val="18"/>
        </w:rPr>
        <w:t xml:space="preserve">Special </w:t>
      </w:r>
      <w:r w:rsidR="007C5FAB" w:rsidRPr="007576A2">
        <w:rPr>
          <w:b/>
          <w:bCs/>
          <w:sz w:val="18"/>
          <w:szCs w:val="18"/>
        </w:rPr>
        <w:t>I</w:t>
      </w:r>
      <w:r w:rsidRPr="007576A2">
        <w:rPr>
          <w:b/>
          <w:bCs/>
          <w:sz w:val="18"/>
          <w:szCs w:val="18"/>
        </w:rPr>
        <w:t>nstruction/Information:</w:t>
      </w:r>
    </w:p>
    <w:p w14:paraId="64FE3251" w14:textId="77777777" w:rsidR="005319E5" w:rsidRDefault="0066548C" w:rsidP="005319E5">
      <w:pPr>
        <w:pStyle w:val="NoSpacing"/>
        <w:numPr>
          <w:ilvl w:val="0"/>
          <w:numId w:val="11"/>
        </w:numPr>
        <w:ind w:left="720"/>
        <w:rPr>
          <w:b/>
          <w:bCs/>
          <w:sz w:val="18"/>
          <w:szCs w:val="18"/>
        </w:rPr>
      </w:pPr>
      <w:r w:rsidRPr="005319E5">
        <w:rPr>
          <w:b/>
          <w:bCs/>
          <w:sz w:val="18"/>
          <w:szCs w:val="18"/>
        </w:rPr>
        <w:t xml:space="preserve">If submitting a bid for both the tile removal and floor refinishing, each proposal should be written as a separate proposal  </w:t>
      </w:r>
    </w:p>
    <w:p w14:paraId="6EAAFCB0" w14:textId="77777777" w:rsidR="005319E5" w:rsidRDefault="005319E5" w:rsidP="005319E5">
      <w:pPr>
        <w:pStyle w:val="NoSpacing"/>
        <w:ind w:left="720"/>
        <w:rPr>
          <w:b/>
          <w:bCs/>
          <w:sz w:val="18"/>
          <w:szCs w:val="18"/>
        </w:rPr>
      </w:pPr>
    </w:p>
    <w:p w14:paraId="4F37C313" w14:textId="1F92FCEF" w:rsidR="00E065CB" w:rsidRPr="005319E5" w:rsidRDefault="003342D6" w:rsidP="005319E5">
      <w:pPr>
        <w:pStyle w:val="NoSpacing"/>
        <w:numPr>
          <w:ilvl w:val="0"/>
          <w:numId w:val="11"/>
        </w:numPr>
        <w:ind w:left="720"/>
        <w:rPr>
          <w:b/>
          <w:bCs/>
          <w:sz w:val="18"/>
          <w:szCs w:val="18"/>
        </w:rPr>
      </w:pPr>
      <w:r w:rsidRPr="005319E5">
        <w:rPr>
          <w:b/>
          <w:bCs/>
          <w:sz w:val="18"/>
          <w:szCs w:val="18"/>
        </w:rPr>
        <w:t xml:space="preserve">Sealed </w:t>
      </w:r>
      <w:r w:rsidR="007C5FAB" w:rsidRPr="005319E5">
        <w:rPr>
          <w:b/>
          <w:bCs/>
          <w:sz w:val="18"/>
          <w:szCs w:val="18"/>
        </w:rPr>
        <w:t xml:space="preserve">RFP </w:t>
      </w:r>
      <w:r w:rsidRPr="005319E5">
        <w:rPr>
          <w:b/>
          <w:bCs/>
          <w:sz w:val="18"/>
          <w:szCs w:val="18"/>
        </w:rPr>
        <w:t>Due  D</w:t>
      </w:r>
      <w:r w:rsidR="002F2B46" w:rsidRPr="005319E5">
        <w:rPr>
          <w:b/>
          <w:bCs/>
          <w:sz w:val="18"/>
          <w:szCs w:val="18"/>
        </w:rPr>
        <w:t>ATE</w:t>
      </w:r>
      <w:r w:rsidR="002F2B46" w:rsidRPr="005319E5">
        <w:rPr>
          <w:b/>
          <w:bCs/>
          <w:sz w:val="18"/>
          <w:szCs w:val="18"/>
          <w:u w:val="single"/>
        </w:rPr>
        <w:t>:</w:t>
      </w:r>
      <w:r w:rsidRPr="005319E5">
        <w:rPr>
          <w:b/>
          <w:bCs/>
          <w:sz w:val="18"/>
          <w:szCs w:val="18"/>
        </w:rPr>
        <w:t xml:space="preserve">     </w:t>
      </w:r>
      <w:r w:rsidR="00E065CB" w:rsidRPr="005319E5">
        <w:rPr>
          <w:b/>
          <w:bCs/>
          <w:sz w:val="18"/>
          <w:szCs w:val="18"/>
        </w:rPr>
        <w:t xml:space="preserve">March 27, </w:t>
      </w:r>
      <w:proofErr w:type="gramStart"/>
      <w:r w:rsidR="00E065CB" w:rsidRPr="005319E5">
        <w:rPr>
          <w:b/>
          <w:bCs/>
          <w:sz w:val="18"/>
          <w:szCs w:val="18"/>
        </w:rPr>
        <w:t>2025</w:t>
      </w:r>
      <w:proofErr w:type="gramEnd"/>
      <w:r w:rsidR="00E065CB" w:rsidRPr="005319E5">
        <w:rPr>
          <w:b/>
          <w:bCs/>
          <w:sz w:val="18"/>
          <w:szCs w:val="18"/>
        </w:rPr>
        <w:t xml:space="preserve"> </w:t>
      </w:r>
      <w:r w:rsidR="007576A2" w:rsidRPr="005319E5">
        <w:rPr>
          <w:b/>
          <w:bCs/>
          <w:sz w:val="18"/>
          <w:szCs w:val="18"/>
        </w:rPr>
        <w:t xml:space="preserve">      </w:t>
      </w:r>
      <w:r w:rsidRPr="005319E5">
        <w:rPr>
          <w:b/>
          <w:bCs/>
          <w:sz w:val="18"/>
          <w:szCs w:val="18"/>
        </w:rPr>
        <w:t>T</w:t>
      </w:r>
      <w:r w:rsidR="002F2B46" w:rsidRPr="005319E5">
        <w:rPr>
          <w:b/>
          <w:bCs/>
          <w:sz w:val="18"/>
          <w:szCs w:val="18"/>
        </w:rPr>
        <w:t xml:space="preserve">IME: </w:t>
      </w:r>
      <w:r w:rsidR="00801D5A" w:rsidRPr="005319E5">
        <w:rPr>
          <w:b/>
          <w:bCs/>
          <w:sz w:val="18"/>
          <w:szCs w:val="18"/>
        </w:rPr>
        <w:t>12:00 noon</w:t>
      </w:r>
      <w:r w:rsidR="00801D5A" w:rsidRPr="005319E5">
        <w:rPr>
          <w:sz w:val="18"/>
          <w:szCs w:val="18"/>
        </w:rPr>
        <w:t xml:space="preserve"> </w:t>
      </w:r>
      <w:r w:rsidR="00801D5A" w:rsidRPr="005319E5">
        <w:rPr>
          <w:b/>
          <w:bCs/>
          <w:sz w:val="18"/>
          <w:szCs w:val="18"/>
        </w:rPr>
        <w:t>at  which time they will be tabulated to be considered by the Board of Trustees.</w:t>
      </w:r>
    </w:p>
    <w:p w14:paraId="23C62CB0" w14:textId="77777777" w:rsidR="005319E5" w:rsidRPr="005319E5" w:rsidRDefault="005319E5" w:rsidP="00E065CB">
      <w:pPr>
        <w:pStyle w:val="NoSpacing"/>
        <w:numPr>
          <w:ilvl w:val="0"/>
          <w:numId w:val="11"/>
        </w:numPr>
        <w:ind w:left="720"/>
        <w:rPr>
          <w:b/>
          <w:bCs/>
          <w:sz w:val="18"/>
          <w:szCs w:val="18"/>
        </w:rPr>
      </w:pPr>
    </w:p>
    <w:p w14:paraId="14D05957" w14:textId="72326EC1" w:rsidR="003342D6" w:rsidRPr="007576A2" w:rsidRDefault="003342D6" w:rsidP="002F2B46">
      <w:pPr>
        <w:pStyle w:val="NoSpacing"/>
        <w:numPr>
          <w:ilvl w:val="0"/>
          <w:numId w:val="7"/>
        </w:numPr>
        <w:rPr>
          <w:b/>
          <w:bCs/>
          <w:sz w:val="18"/>
          <w:szCs w:val="18"/>
        </w:rPr>
      </w:pPr>
      <w:r w:rsidRPr="007576A2">
        <w:rPr>
          <w:b/>
          <w:bCs/>
          <w:sz w:val="18"/>
          <w:szCs w:val="18"/>
        </w:rPr>
        <w:t xml:space="preserve">Bid Submission to: </w:t>
      </w:r>
      <w:r w:rsidR="00C6365C">
        <w:rPr>
          <w:b/>
          <w:bCs/>
          <w:sz w:val="18"/>
          <w:szCs w:val="18"/>
        </w:rPr>
        <w:t xml:space="preserve"> </w:t>
      </w:r>
      <w:r w:rsidRPr="007576A2">
        <w:rPr>
          <w:b/>
          <w:bCs/>
          <w:sz w:val="18"/>
          <w:szCs w:val="18"/>
        </w:rPr>
        <w:t xml:space="preserve"> Wallace School District 393</w:t>
      </w:r>
    </w:p>
    <w:p w14:paraId="65DCF964" w14:textId="77777777" w:rsidR="00C6365C" w:rsidRDefault="00E065CB" w:rsidP="00C6365C">
      <w:pPr>
        <w:pStyle w:val="NoSpacing"/>
        <w:ind w:left="720"/>
        <w:rPr>
          <w:b/>
          <w:bCs/>
          <w:sz w:val="18"/>
          <w:szCs w:val="18"/>
        </w:rPr>
      </w:pPr>
      <w:r w:rsidRPr="007576A2">
        <w:rPr>
          <w:b/>
          <w:bCs/>
          <w:sz w:val="18"/>
          <w:szCs w:val="18"/>
        </w:rPr>
        <w:t xml:space="preserve">                                      PO Box 267</w:t>
      </w:r>
    </w:p>
    <w:p w14:paraId="3DEA295C" w14:textId="308CBC61" w:rsidR="003342D6" w:rsidRPr="007576A2" w:rsidRDefault="00C6365C" w:rsidP="00C6365C">
      <w:pPr>
        <w:pStyle w:val="NoSpacing"/>
        <w:ind w:left="720"/>
        <w:rPr>
          <w:b/>
          <w:bCs/>
          <w:sz w:val="18"/>
          <w:szCs w:val="18"/>
        </w:rPr>
      </w:pPr>
      <w:r>
        <w:rPr>
          <w:b/>
          <w:bCs/>
          <w:sz w:val="18"/>
          <w:szCs w:val="18"/>
        </w:rPr>
        <w:t xml:space="preserve">                                      </w:t>
      </w:r>
      <w:r w:rsidR="003342D6" w:rsidRPr="007576A2">
        <w:rPr>
          <w:b/>
          <w:bCs/>
          <w:sz w:val="18"/>
          <w:szCs w:val="18"/>
        </w:rPr>
        <w:t>501 Western Ave.</w:t>
      </w:r>
    </w:p>
    <w:p w14:paraId="578E12BE" w14:textId="4EE327DE" w:rsidR="009938FD" w:rsidRPr="007576A2" w:rsidRDefault="00C6365C" w:rsidP="00C6365C">
      <w:pPr>
        <w:pStyle w:val="NoSpacing"/>
        <w:ind w:firstLine="720"/>
        <w:rPr>
          <w:b/>
          <w:bCs/>
          <w:sz w:val="18"/>
          <w:szCs w:val="18"/>
        </w:rPr>
      </w:pPr>
      <w:r>
        <w:rPr>
          <w:b/>
          <w:bCs/>
          <w:sz w:val="18"/>
          <w:szCs w:val="18"/>
        </w:rPr>
        <w:t xml:space="preserve">                                      </w:t>
      </w:r>
      <w:r w:rsidR="003342D6" w:rsidRPr="007576A2">
        <w:rPr>
          <w:b/>
          <w:bCs/>
          <w:sz w:val="18"/>
          <w:szCs w:val="18"/>
        </w:rPr>
        <w:t>Silverton, ID  83867</w:t>
      </w:r>
    </w:p>
    <w:p w14:paraId="7C6C6666" w14:textId="4596F169" w:rsidR="00E065CB" w:rsidRPr="007576A2" w:rsidRDefault="00C6365C" w:rsidP="00C6365C">
      <w:pPr>
        <w:pStyle w:val="NoSpacing"/>
        <w:rPr>
          <w:b/>
          <w:bCs/>
          <w:sz w:val="18"/>
          <w:szCs w:val="18"/>
        </w:rPr>
      </w:pPr>
      <w:r>
        <w:rPr>
          <w:b/>
          <w:bCs/>
          <w:sz w:val="18"/>
          <w:szCs w:val="18"/>
        </w:rPr>
        <w:t xml:space="preserve">                                                        </w:t>
      </w:r>
      <w:hyperlink r:id="rId5" w:history="1">
        <w:r w:rsidRPr="00716717">
          <w:rPr>
            <w:rStyle w:val="Hyperlink"/>
            <w:b/>
            <w:bCs/>
            <w:sz w:val="18"/>
            <w:szCs w:val="18"/>
          </w:rPr>
          <w:t>thoward@wsd393.org</w:t>
        </w:r>
      </w:hyperlink>
    </w:p>
    <w:p w14:paraId="656BB2B7" w14:textId="77777777" w:rsidR="00E065CB" w:rsidRPr="007576A2" w:rsidRDefault="00E065CB" w:rsidP="002F2B46">
      <w:pPr>
        <w:pStyle w:val="NoSpacing"/>
        <w:ind w:left="2880"/>
        <w:rPr>
          <w:b/>
          <w:bCs/>
          <w:sz w:val="18"/>
          <w:szCs w:val="18"/>
        </w:rPr>
      </w:pPr>
    </w:p>
    <w:p w14:paraId="11FE1330" w14:textId="6BA67700" w:rsidR="00C831CC" w:rsidRPr="007576A2" w:rsidRDefault="003342D6" w:rsidP="002F2B46">
      <w:pPr>
        <w:pStyle w:val="NoSpacing"/>
        <w:numPr>
          <w:ilvl w:val="0"/>
          <w:numId w:val="7"/>
        </w:numPr>
        <w:rPr>
          <w:sz w:val="18"/>
          <w:szCs w:val="18"/>
        </w:rPr>
      </w:pPr>
      <w:proofErr w:type="gramStart"/>
      <w:r w:rsidRPr="007576A2">
        <w:rPr>
          <w:b/>
          <w:bCs/>
          <w:sz w:val="18"/>
          <w:szCs w:val="18"/>
        </w:rPr>
        <w:t>Winning</w:t>
      </w:r>
      <w:proofErr w:type="gramEnd"/>
      <w:r w:rsidRPr="007576A2">
        <w:rPr>
          <w:b/>
          <w:bCs/>
          <w:sz w:val="18"/>
          <w:szCs w:val="18"/>
        </w:rPr>
        <w:t xml:space="preserve"> bid contractor is responsible for all permits and required documentation</w:t>
      </w:r>
    </w:p>
    <w:p w14:paraId="5B32DA39" w14:textId="34370586" w:rsidR="00C831CC" w:rsidRPr="007576A2" w:rsidRDefault="00C831CC" w:rsidP="002F2B46">
      <w:pPr>
        <w:pStyle w:val="NoSpacing"/>
        <w:numPr>
          <w:ilvl w:val="0"/>
          <w:numId w:val="7"/>
        </w:numPr>
        <w:rPr>
          <w:b/>
          <w:bCs/>
          <w:sz w:val="18"/>
          <w:szCs w:val="18"/>
        </w:rPr>
      </w:pPr>
      <w:r w:rsidRPr="007576A2">
        <w:rPr>
          <w:b/>
          <w:bCs/>
          <w:sz w:val="18"/>
          <w:szCs w:val="18"/>
        </w:rPr>
        <w:t xml:space="preserve">All </w:t>
      </w:r>
      <w:r w:rsidR="007C5FAB" w:rsidRPr="007576A2">
        <w:rPr>
          <w:b/>
          <w:bCs/>
          <w:sz w:val="18"/>
          <w:szCs w:val="18"/>
        </w:rPr>
        <w:t>RFP’s</w:t>
      </w:r>
      <w:r w:rsidRPr="007576A2">
        <w:rPr>
          <w:b/>
          <w:bCs/>
          <w:sz w:val="18"/>
          <w:szCs w:val="18"/>
        </w:rPr>
        <w:t xml:space="preserve"> must exclude </w:t>
      </w:r>
      <w:proofErr w:type="gramStart"/>
      <w:r w:rsidRPr="007576A2">
        <w:rPr>
          <w:b/>
          <w:bCs/>
          <w:sz w:val="18"/>
          <w:szCs w:val="18"/>
        </w:rPr>
        <w:t>the federal</w:t>
      </w:r>
      <w:proofErr w:type="gramEnd"/>
      <w:r w:rsidRPr="007576A2">
        <w:rPr>
          <w:b/>
          <w:bCs/>
          <w:sz w:val="18"/>
          <w:szCs w:val="18"/>
        </w:rPr>
        <w:t xml:space="preserve"> taxes.</w:t>
      </w:r>
    </w:p>
    <w:p w14:paraId="4D47DDE6" w14:textId="77777777" w:rsidR="00C831CC" w:rsidRPr="007576A2" w:rsidRDefault="00C831CC" w:rsidP="00C831CC">
      <w:pPr>
        <w:pStyle w:val="NoSpacing"/>
        <w:rPr>
          <w:sz w:val="18"/>
          <w:szCs w:val="18"/>
        </w:rPr>
      </w:pPr>
    </w:p>
    <w:p w14:paraId="59189E4A" w14:textId="339E5CAE" w:rsidR="00C831CC" w:rsidRPr="007576A2" w:rsidRDefault="00C831CC" w:rsidP="00C831CC">
      <w:pPr>
        <w:pStyle w:val="NoSpacing"/>
        <w:rPr>
          <w:b/>
          <w:bCs/>
          <w:sz w:val="18"/>
          <w:szCs w:val="18"/>
        </w:rPr>
      </w:pPr>
      <w:r w:rsidRPr="007576A2">
        <w:rPr>
          <w:b/>
          <w:bCs/>
          <w:sz w:val="18"/>
          <w:szCs w:val="18"/>
        </w:rPr>
        <w:t>The Board of Trustees reserves the right to reject any or all bids, to waive any irregularities, and to be the sol</w:t>
      </w:r>
      <w:r w:rsidR="009321F5" w:rsidRPr="007576A2">
        <w:rPr>
          <w:b/>
          <w:bCs/>
          <w:sz w:val="18"/>
          <w:szCs w:val="18"/>
        </w:rPr>
        <w:t xml:space="preserve">e </w:t>
      </w:r>
      <w:r w:rsidRPr="007576A2">
        <w:rPr>
          <w:b/>
          <w:bCs/>
          <w:sz w:val="18"/>
          <w:szCs w:val="18"/>
        </w:rPr>
        <w:t>judge of all suitability of the interest of the district.</w:t>
      </w:r>
    </w:p>
    <w:p w14:paraId="207D5FA4" w14:textId="77777777" w:rsidR="00C831CC" w:rsidRPr="007576A2" w:rsidRDefault="00C831CC" w:rsidP="00C831CC">
      <w:pPr>
        <w:pStyle w:val="NoSpacing"/>
        <w:rPr>
          <w:b/>
          <w:bCs/>
          <w:sz w:val="18"/>
          <w:szCs w:val="18"/>
        </w:rPr>
      </w:pPr>
    </w:p>
    <w:p w14:paraId="04CAD97E" w14:textId="4DA433F3" w:rsidR="00C831CC" w:rsidRPr="007576A2" w:rsidRDefault="00C831CC" w:rsidP="00C831CC">
      <w:pPr>
        <w:pStyle w:val="NoSpacing"/>
        <w:rPr>
          <w:b/>
          <w:bCs/>
          <w:sz w:val="18"/>
          <w:szCs w:val="18"/>
        </w:rPr>
      </w:pPr>
      <w:r w:rsidRPr="007576A2">
        <w:rPr>
          <w:b/>
          <w:bCs/>
          <w:sz w:val="18"/>
          <w:szCs w:val="18"/>
        </w:rPr>
        <w:t xml:space="preserve">All </w:t>
      </w:r>
      <w:r w:rsidR="007C5FAB" w:rsidRPr="007576A2">
        <w:rPr>
          <w:b/>
          <w:bCs/>
          <w:sz w:val="18"/>
          <w:szCs w:val="18"/>
        </w:rPr>
        <w:t>RFP’s</w:t>
      </w:r>
      <w:r w:rsidRPr="007576A2">
        <w:rPr>
          <w:b/>
          <w:bCs/>
          <w:sz w:val="18"/>
          <w:szCs w:val="18"/>
        </w:rPr>
        <w:t xml:space="preserve"> must be plainly marked “</w:t>
      </w:r>
      <w:r w:rsidR="007C5FAB" w:rsidRPr="007576A2">
        <w:rPr>
          <w:b/>
          <w:bCs/>
          <w:sz w:val="18"/>
          <w:szCs w:val="18"/>
        </w:rPr>
        <w:t>RFP</w:t>
      </w:r>
      <w:r w:rsidRPr="007576A2">
        <w:rPr>
          <w:b/>
          <w:bCs/>
          <w:sz w:val="18"/>
          <w:szCs w:val="18"/>
        </w:rPr>
        <w:t>” on the outside of the envelope.</w:t>
      </w:r>
    </w:p>
    <w:p w14:paraId="6C617173" w14:textId="77777777" w:rsidR="007C5FAB" w:rsidRDefault="007C5FAB" w:rsidP="00C831CC">
      <w:pPr>
        <w:pStyle w:val="NoSpacing"/>
        <w:rPr>
          <w:b/>
          <w:bCs/>
          <w:sz w:val="20"/>
          <w:szCs w:val="20"/>
        </w:rPr>
      </w:pPr>
    </w:p>
    <w:p w14:paraId="4874673A" w14:textId="2C601F2B" w:rsidR="007C5FAB" w:rsidRPr="00063B9D" w:rsidRDefault="007C5FAB" w:rsidP="00C831CC">
      <w:pPr>
        <w:pStyle w:val="NoSpacing"/>
        <w:rPr>
          <w:b/>
          <w:bCs/>
          <w:sz w:val="16"/>
          <w:szCs w:val="16"/>
        </w:rPr>
      </w:pPr>
      <w:r w:rsidRPr="00063B9D">
        <w:rPr>
          <w:b/>
          <w:bCs/>
          <w:sz w:val="16"/>
          <w:szCs w:val="16"/>
        </w:rPr>
        <w:t xml:space="preserve">The solicitation </w:t>
      </w:r>
      <w:r w:rsidR="005E154E" w:rsidRPr="00063B9D">
        <w:rPr>
          <w:b/>
          <w:bCs/>
          <w:sz w:val="16"/>
          <w:szCs w:val="16"/>
        </w:rPr>
        <w:t xml:space="preserve">shall explain that in the event a bidder has an objection to project specifications or bidding procedures, it must submit a written objection in writing which must be received by the Board or its designee at least three business days before the date and time the bids are scheduled to be opened. The board of its designee shall respond to all objections in writing and shall provide written copies of the objection and the response to the objecting </w:t>
      </w:r>
      <w:r w:rsidR="00063B9D" w:rsidRPr="00063B9D">
        <w:rPr>
          <w:b/>
          <w:bCs/>
          <w:sz w:val="16"/>
          <w:szCs w:val="16"/>
        </w:rPr>
        <w:t>bidder and</w:t>
      </w:r>
      <w:r w:rsidR="005E154E" w:rsidRPr="00063B9D">
        <w:rPr>
          <w:b/>
          <w:bCs/>
          <w:sz w:val="16"/>
          <w:szCs w:val="16"/>
        </w:rPr>
        <w:t xml:space="preserve"> deliver copies to all other bidders </w:t>
      </w:r>
      <w:proofErr w:type="gramStart"/>
      <w:r w:rsidR="005E154E" w:rsidRPr="00063B9D">
        <w:rPr>
          <w:b/>
          <w:bCs/>
          <w:sz w:val="16"/>
          <w:szCs w:val="16"/>
        </w:rPr>
        <w:t>know</w:t>
      </w:r>
      <w:proofErr w:type="gramEnd"/>
      <w:r w:rsidR="005E154E" w:rsidRPr="00063B9D">
        <w:rPr>
          <w:b/>
          <w:bCs/>
          <w:sz w:val="16"/>
          <w:szCs w:val="16"/>
        </w:rPr>
        <w:t xml:space="preserve"> to the </w:t>
      </w:r>
      <w:proofErr w:type="gramStart"/>
      <w:r w:rsidR="005E154E" w:rsidRPr="00063B9D">
        <w:rPr>
          <w:b/>
          <w:bCs/>
          <w:sz w:val="16"/>
          <w:szCs w:val="16"/>
        </w:rPr>
        <w:t>District</w:t>
      </w:r>
      <w:proofErr w:type="gramEnd"/>
      <w:r w:rsidR="005E154E" w:rsidRPr="00063B9D">
        <w:rPr>
          <w:b/>
          <w:bCs/>
          <w:sz w:val="16"/>
          <w:szCs w:val="16"/>
        </w:rPr>
        <w:t xml:space="preserve"> at that time. The Board or its </w:t>
      </w:r>
      <w:proofErr w:type="gramStart"/>
      <w:r w:rsidR="005E154E" w:rsidRPr="00063B9D">
        <w:rPr>
          <w:b/>
          <w:bCs/>
          <w:sz w:val="16"/>
          <w:szCs w:val="16"/>
        </w:rPr>
        <w:t>designee</w:t>
      </w:r>
      <w:proofErr w:type="gramEnd"/>
      <w:r w:rsidR="005E154E" w:rsidRPr="00063B9D">
        <w:rPr>
          <w:b/>
          <w:bCs/>
          <w:sz w:val="16"/>
          <w:szCs w:val="16"/>
        </w:rPr>
        <w:t xml:space="preserve"> may adjust the bidding timeframes if necessary.</w:t>
      </w:r>
    </w:p>
    <w:p w14:paraId="7506721D" w14:textId="77777777" w:rsidR="00C831CC" w:rsidRPr="00801D5A" w:rsidRDefault="00C831CC" w:rsidP="00C831CC">
      <w:pPr>
        <w:pStyle w:val="NoSpacing"/>
        <w:rPr>
          <w:sz w:val="20"/>
          <w:szCs w:val="20"/>
        </w:rPr>
      </w:pPr>
    </w:p>
    <w:p w14:paraId="1354BD58" w14:textId="231A2403" w:rsidR="00C831CC" w:rsidRPr="007576A2" w:rsidRDefault="00C831CC" w:rsidP="00C831CC">
      <w:pPr>
        <w:pStyle w:val="NoSpacing"/>
        <w:rPr>
          <w:b/>
          <w:bCs/>
          <w:sz w:val="18"/>
          <w:szCs w:val="18"/>
        </w:rPr>
      </w:pPr>
      <w:r w:rsidRPr="007576A2">
        <w:rPr>
          <w:b/>
          <w:bCs/>
          <w:sz w:val="18"/>
          <w:szCs w:val="18"/>
        </w:rPr>
        <w:t xml:space="preserve">Dated the </w:t>
      </w:r>
      <w:r w:rsidR="002C5371" w:rsidRPr="007576A2">
        <w:rPr>
          <w:b/>
          <w:bCs/>
          <w:sz w:val="18"/>
          <w:szCs w:val="18"/>
        </w:rPr>
        <w:t xml:space="preserve">day of </w:t>
      </w:r>
      <w:r w:rsidR="00053E57" w:rsidRPr="007576A2">
        <w:rPr>
          <w:b/>
          <w:bCs/>
          <w:sz w:val="18"/>
          <w:szCs w:val="18"/>
        </w:rPr>
        <w:t xml:space="preserve"> </w:t>
      </w:r>
      <w:r w:rsidR="00D977AB" w:rsidRPr="007576A2">
        <w:rPr>
          <w:b/>
          <w:bCs/>
          <w:sz w:val="18"/>
          <w:szCs w:val="18"/>
        </w:rPr>
        <w:t>February 1</w:t>
      </w:r>
      <w:r w:rsidR="003D169C">
        <w:rPr>
          <w:b/>
          <w:bCs/>
          <w:sz w:val="18"/>
          <w:szCs w:val="18"/>
        </w:rPr>
        <w:t>3</w:t>
      </w:r>
      <w:r w:rsidR="00D977AB" w:rsidRPr="007576A2">
        <w:rPr>
          <w:b/>
          <w:bCs/>
          <w:sz w:val="18"/>
          <w:szCs w:val="18"/>
        </w:rPr>
        <w:t>, 2025</w:t>
      </w:r>
    </w:p>
    <w:p w14:paraId="34F0A7B8" w14:textId="77777777" w:rsidR="00C831CC" w:rsidRPr="007576A2" w:rsidRDefault="00C831CC" w:rsidP="00C831CC">
      <w:pPr>
        <w:pStyle w:val="NoSpacing"/>
        <w:rPr>
          <w:sz w:val="18"/>
          <w:szCs w:val="18"/>
        </w:rPr>
      </w:pPr>
    </w:p>
    <w:p w14:paraId="0F5F1404" w14:textId="77777777" w:rsidR="00C831CC" w:rsidRPr="007576A2" w:rsidRDefault="00C831CC" w:rsidP="00C831CC">
      <w:pPr>
        <w:pStyle w:val="NoSpacing"/>
        <w:rPr>
          <w:sz w:val="18"/>
          <w:szCs w:val="18"/>
        </w:rPr>
      </w:pPr>
    </w:p>
    <w:p w14:paraId="4D8F8C95" w14:textId="37E09177" w:rsidR="00C831CC" w:rsidRPr="007576A2" w:rsidRDefault="00C831CC" w:rsidP="00C831CC">
      <w:pPr>
        <w:pStyle w:val="NoSpacing"/>
        <w:rPr>
          <w:b/>
          <w:bCs/>
          <w:sz w:val="18"/>
          <w:szCs w:val="18"/>
        </w:rPr>
      </w:pPr>
      <w:r w:rsidRPr="007576A2">
        <w:rPr>
          <w:sz w:val="18"/>
          <w:szCs w:val="18"/>
        </w:rPr>
        <w:tab/>
      </w:r>
      <w:r w:rsidRPr="007576A2">
        <w:rPr>
          <w:sz w:val="18"/>
          <w:szCs w:val="18"/>
        </w:rPr>
        <w:tab/>
      </w:r>
      <w:r w:rsidRPr="007576A2">
        <w:rPr>
          <w:sz w:val="18"/>
          <w:szCs w:val="18"/>
        </w:rPr>
        <w:tab/>
      </w:r>
      <w:r w:rsidRPr="007576A2">
        <w:rPr>
          <w:sz w:val="18"/>
          <w:szCs w:val="18"/>
        </w:rPr>
        <w:tab/>
      </w:r>
      <w:r w:rsidRPr="007576A2">
        <w:rPr>
          <w:sz w:val="18"/>
          <w:szCs w:val="18"/>
        </w:rPr>
        <w:tab/>
      </w:r>
      <w:r w:rsidR="00053E57" w:rsidRPr="007576A2">
        <w:rPr>
          <w:b/>
          <w:bCs/>
          <w:sz w:val="18"/>
          <w:szCs w:val="18"/>
        </w:rPr>
        <w:t>Beatrice Conley</w:t>
      </w:r>
      <w:r w:rsidRPr="007576A2">
        <w:rPr>
          <w:b/>
          <w:bCs/>
          <w:sz w:val="18"/>
          <w:szCs w:val="18"/>
        </w:rPr>
        <w:t>,</w:t>
      </w:r>
    </w:p>
    <w:p w14:paraId="171113A3" w14:textId="3BE6BE82" w:rsidR="00C831CC" w:rsidRPr="007576A2" w:rsidRDefault="00C831CC" w:rsidP="00C831CC">
      <w:pPr>
        <w:pStyle w:val="NoSpacing"/>
        <w:rPr>
          <w:b/>
          <w:bCs/>
          <w:sz w:val="18"/>
          <w:szCs w:val="18"/>
        </w:rPr>
      </w:pPr>
      <w:r w:rsidRPr="007576A2">
        <w:rPr>
          <w:b/>
          <w:bCs/>
          <w:sz w:val="18"/>
          <w:szCs w:val="18"/>
        </w:rPr>
        <w:tab/>
      </w:r>
      <w:r w:rsidRPr="007576A2">
        <w:rPr>
          <w:b/>
          <w:bCs/>
          <w:sz w:val="18"/>
          <w:szCs w:val="18"/>
        </w:rPr>
        <w:tab/>
      </w:r>
      <w:r w:rsidRPr="007576A2">
        <w:rPr>
          <w:b/>
          <w:bCs/>
          <w:sz w:val="18"/>
          <w:szCs w:val="18"/>
        </w:rPr>
        <w:tab/>
      </w:r>
      <w:r w:rsidRPr="007576A2">
        <w:rPr>
          <w:b/>
          <w:bCs/>
          <w:sz w:val="18"/>
          <w:szCs w:val="18"/>
        </w:rPr>
        <w:tab/>
      </w:r>
      <w:r w:rsidRPr="007576A2">
        <w:rPr>
          <w:b/>
          <w:bCs/>
          <w:sz w:val="18"/>
          <w:szCs w:val="18"/>
        </w:rPr>
        <w:tab/>
      </w:r>
      <w:r w:rsidR="00053E57" w:rsidRPr="007576A2">
        <w:rPr>
          <w:b/>
          <w:bCs/>
          <w:sz w:val="18"/>
          <w:szCs w:val="18"/>
        </w:rPr>
        <w:t>Board Clerk</w:t>
      </w:r>
    </w:p>
    <w:p w14:paraId="052B1016" w14:textId="77777777" w:rsidR="00C831CC" w:rsidRPr="00801D5A" w:rsidRDefault="00C831CC" w:rsidP="00C831CC">
      <w:pPr>
        <w:pStyle w:val="NoSpacing"/>
        <w:rPr>
          <w:sz w:val="20"/>
          <w:szCs w:val="20"/>
        </w:rPr>
      </w:pPr>
    </w:p>
    <w:p w14:paraId="6014D47D" w14:textId="77777777" w:rsidR="00C831CC" w:rsidRPr="00801D5A" w:rsidRDefault="00C831CC" w:rsidP="00C831CC">
      <w:pPr>
        <w:pStyle w:val="NoSpacing"/>
        <w:rPr>
          <w:sz w:val="20"/>
          <w:szCs w:val="20"/>
        </w:rPr>
      </w:pPr>
    </w:p>
    <w:p w14:paraId="1A28979A" w14:textId="77777777" w:rsidR="00C831CC" w:rsidRPr="00801D5A" w:rsidRDefault="00C831CC" w:rsidP="00C831CC">
      <w:pPr>
        <w:pStyle w:val="NoSpacing"/>
        <w:rPr>
          <w:b/>
          <w:bCs/>
          <w:sz w:val="20"/>
          <w:szCs w:val="20"/>
        </w:rPr>
      </w:pPr>
    </w:p>
    <w:p w14:paraId="224CC0C5" w14:textId="25F9FF57" w:rsidR="00C831CC" w:rsidRPr="00801D5A" w:rsidRDefault="00C831CC" w:rsidP="00C831CC">
      <w:pPr>
        <w:pStyle w:val="NoSpacing"/>
        <w:rPr>
          <w:b/>
          <w:bCs/>
          <w:sz w:val="20"/>
          <w:szCs w:val="20"/>
        </w:rPr>
      </w:pPr>
      <w:r w:rsidRPr="00801D5A">
        <w:rPr>
          <w:b/>
          <w:bCs/>
          <w:sz w:val="20"/>
          <w:szCs w:val="20"/>
        </w:rPr>
        <w:t>Legal Ad – Publish 2X -</w:t>
      </w:r>
      <w:r w:rsidR="005E154E">
        <w:rPr>
          <w:b/>
          <w:bCs/>
          <w:sz w:val="20"/>
          <w:szCs w:val="20"/>
        </w:rPr>
        <w:t xml:space="preserve">  </w:t>
      </w:r>
      <w:r w:rsidR="00D977AB">
        <w:rPr>
          <w:b/>
          <w:bCs/>
          <w:sz w:val="20"/>
          <w:szCs w:val="20"/>
        </w:rPr>
        <w:t xml:space="preserve">February 18, </w:t>
      </w:r>
      <w:proofErr w:type="gramStart"/>
      <w:r w:rsidR="00D977AB">
        <w:rPr>
          <w:b/>
          <w:bCs/>
          <w:sz w:val="20"/>
          <w:szCs w:val="20"/>
        </w:rPr>
        <w:t>2025</w:t>
      </w:r>
      <w:proofErr w:type="gramEnd"/>
      <w:r w:rsidR="00D977AB">
        <w:rPr>
          <w:b/>
          <w:bCs/>
          <w:sz w:val="20"/>
          <w:szCs w:val="20"/>
        </w:rPr>
        <w:t xml:space="preserve"> and February 21, 2025</w:t>
      </w:r>
    </w:p>
    <w:sectPr w:rsidR="00C831CC" w:rsidRPr="00801D5A" w:rsidSect="00D36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85BFE"/>
    <w:multiLevelType w:val="hybridMultilevel"/>
    <w:tmpl w:val="E91C8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3411E7"/>
    <w:multiLevelType w:val="hybridMultilevel"/>
    <w:tmpl w:val="D6F4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E0D32"/>
    <w:multiLevelType w:val="hybridMultilevel"/>
    <w:tmpl w:val="DC94D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E66A65"/>
    <w:multiLevelType w:val="hybridMultilevel"/>
    <w:tmpl w:val="1390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560F2"/>
    <w:multiLevelType w:val="hybridMultilevel"/>
    <w:tmpl w:val="E1FAF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C3F20"/>
    <w:multiLevelType w:val="hybridMultilevel"/>
    <w:tmpl w:val="D4F69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AE2DCE"/>
    <w:multiLevelType w:val="hybridMultilevel"/>
    <w:tmpl w:val="D3C848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780DC0"/>
    <w:multiLevelType w:val="hybridMultilevel"/>
    <w:tmpl w:val="6A9EB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AD0AA1"/>
    <w:multiLevelType w:val="hybridMultilevel"/>
    <w:tmpl w:val="F42C033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74F64A62"/>
    <w:multiLevelType w:val="hybridMultilevel"/>
    <w:tmpl w:val="C0F65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C53305"/>
    <w:multiLevelType w:val="hybridMultilevel"/>
    <w:tmpl w:val="0DFA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058078">
    <w:abstractNumId w:val="4"/>
  </w:num>
  <w:num w:numId="2" w16cid:durableId="1950624643">
    <w:abstractNumId w:val="10"/>
  </w:num>
  <w:num w:numId="3" w16cid:durableId="414933352">
    <w:abstractNumId w:val="2"/>
  </w:num>
  <w:num w:numId="4" w16cid:durableId="809203092">
    <w:abstractNumId w:val="8"/>
  </w:num>
  <w:num w:numId="5" w16cid:durableId="630793649">
    <w:abstractNumId w:val="5"/>
  </w:num>
  <w:num w:numId="6" w16cid:durableId="569342699">
    <w:abstractNumId w:val="7"/>
  </w:num>
  <w:num w:numId="7" w16cid:durableId="2102724749">
    <w:abstractNumId w:val="1"/>
  </w:num>
  <w:num w:numId="8" w16cid:durableId="967010181">
    <w:abstractNumId w:val="3"/>
  </w:num>
  <w:num w:numId="9" w16cid:durableId="1649087031">
    <w:abstractNumId w:val="9"/>
  </w:num>
  <w:num w:numId="10" w16cid:durableId="1178885870">
    <w:abstractNumId w:val="0"/>
  </w:num>
  <w:num w:numId="11" w16cid:durableId="2038382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CC"/>
    <w:rsid w:val="00045946"/>
    <w:rsid w:val="00053E57"/>
    <w:rsid w:val="00063B9D"/>
    <w:rsid w:val="001D6684"/>
    <w:rsid w:val="00252883"/>
    <w:rsid w:val="002C5371"/>
    <w:rsid w:val="002F2B46"/>
    <w:rsid w:val="003342D6"/>
    <w:rsid w:val="003D169C"/>
    <w:rsid w:val="003D2B80"/>
    <w:rsid w:val="00417C7D"/>
    <w:rsid w:val="004B02B4"/>
    <w:rsid w:val="004C7123"/>
    <w:rsid w:val="005319E5"/>
    <w:rsid w:val="005E154E"/>
    <w:rsid w:val="0066548C"/>
    <w:rsid w:val="0068197D"/>
    <w:rsid w:val="00700D34"/>
    <w:rsid w:val="007526FD"/>
    <w:rsid w:val="007576A2"/>
    <w:rsid w:val="007C5FAB"/>
    <w:rsid w:val="00801D5A"/>
    <w:rsid w:val="008D7108"/>
    <w:rsid w:val="009321F5"/>
    <w:rsid w:val="009938FD"/>
    <w:rsid w:val="00AF7D0F"/>
    <w:rsid w:val="00C045FE"/>
    <w:rsid w:val="00C309E7"/>
    <w:rsid w:val="00C6365C"/>
    <w:rsid w:val="00C831CC"/>
    <w:rsid w:val="00D36F05"/>
    <w:rsid w:val="00D977AB"/>
    <w:rsid w:val="00E05DE8"/>
    <w:rsid w:val="00E065CB"/>
    <w:rsid w:val="00E74237"/>
    <w:rsid w:val="00E81503"/>
    <w:rsid w:val="00FB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5564"/>
  <w15:docId w15:val="{FF47B1B5-9443-41AB-B4C1-88DE081C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1CC"/>
    <w:pPr>
      <w:spacing w:after="0" w:line="240" w:lineRule="auto"/>
    </w:pPr>
  </w:style>
  <w:style w:type="paragraph" w:styleId="ListParagraph">
    <w:name w:val="List Paragraph"/>
    <w:basedOn w:val="Normal"/>
    <w:uiPriority w:val="34"/>
    <w:qFormat/>
    <w:rsid w:val="00801D5A"/>
    <w:pPr>
      <w:ind w:left="720"/>
      <w:contextualSpacing/>
    </w:pPr>
  </w:style>
  <w:style w:type="character" w:styleId="Hyperlink">
    <w:name w:val="Hyperlink"/>
    <w:basedOn w:val="DefaultParagraphFont"/>
    <w:uiPriority w:val="99"/>
    <w:unhideWhenUsed/>
    <w:rsid w:val="00E065CB"/>
    <w:rPr>
      <w:color w:val="0000FF" w:themeColor="hyperlink"/>
      <w:u w:val="single"/>
    </w:rPr>
  </w:style>
  <w:style w:type="character" w:styleId="UnresolvedMention">
    <w:name w:val="Unresolved Mention"/>
    <w:basedOn w:val="DefaultParagraphFont"/>
    <w:uiPriority w:val="99"/>
    <w:semiHidden/>
    <w:unhideWhenUsed/>
    <w:rsid w:val="00E06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oward@wsd393.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Raap</dc:creator>
  <cp:keywords/>
  <dc:description/>
  <cp:lastModifiedBy>Connie Leetch</cp:lastModifiedBy>
  <cp:revision>11</cp:revision>
  <cp:lastPrinted>2025-02-12T22:57:00Z</cp:lastPrinted>
  <dcterms:created xsi:type="dcterms:W3CDTF">2025-02-12T17:44:00Z</dcterms:created>
  <dcterms:modified xsi:type="dcterms:W3CDTF">2025-02-12T23:00:00Z</dcterms:modified>
</cp:coreProperties>
</file>